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0A133E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62FC04C1" w14:textId="20ED03B1" w:rsidR="00EB4D1B" w:rsidRDefault="003462A0" w:rsidP="002C107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3462A0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11 - RELAZIONE FINALE ISTITUZIONE SCOLASTICA/FORMATIVA</w:t>
      </w:r>
      <w: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 II EDIZIONE</w:t>
      </w:r>
    </w:p>
    <w:p w14:paraId="25CC26FF" w14:textId="77777777" w:rsidR="00EA1D8E" w:rsidRDefault="00EA1D8E" w:rsidP="002C107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</w:p>
    <w:p w14:paraId="4E897555" w14:textId="77777777" w:rsidR="00EA1D8E" w:rsidRDefault="00EA1D8E" w:rsidP="002C107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</w:p>
    <w:p w14:paraId="2E5F3287" w14:textId="77777777" w:rsidR="00EA1D8E" w:rsidRDefault="00EA1D8E" w:rsidP="002C107B">
      <w:pPr>
        <w:rPr>
          <w:rFonts w:ascii="Arial" w:hAnsi="Arial" w:cs="Arial"/>
        </w:rPr>
      </w:pPr>
    </w:p>
    <w:p w14:paraId="31FF1C72" w14:textId="77777777" w:rsidR="003462A0" w:rsidRDefault="003462A0" w:rsidP="002C107B">
      <w:pPr>
        <w:rPr>
          <w:rFonts w:ascii="Arial" w:hAnsi="Arial" w:cs="Arial"/>
        </w:rPr>
      </w:pPr>
    </w:p>
    <w:p w14:paraId="641B9644" w14:textId="0B0AAE1A" w:rsidR="003462A0" w:rsidRDefault="00EA1D8E" w:rsidP="002C107B">
      <w:pPr>
        <w:rPr>
          <w:rFonts w:ascii="Arial" w:hAnsi="Arial" w:cs="Arial"/>
        </w:rPr>
      </w:pPr>
      <w:r w:rsidRPr="00EA1D8E">
        <w:rPr>
          <w:rFonts w:ascii="Arial" w:hAnsi="Arial" w:cs="Arial"/>
        </w:rPr>
        <w:t>ALLEGATO 11 - RELAZIONE FINALE ISTITUZIONE SCOLASTICA/FORMATIVA II EDIZIONE</w:t>
      </w:r>
    </w:p>
    <w:p w14:paraId="4145F871" w14:textId="77777777" w:rsidR="003462A0" w:rsidRDefault="003462A0" w:rsidP="002C107B">
      <w:pPr>
        <w:rPr>
          <w:rFonts w:ascii="Arial" w:hAnsi="Arial" w:cs="Arial"/>
        </w:rPr>
      </w:pPr>
    </w:p>
    <w:tbl>
      <w:tblPr>
        <w:tblStyle w:val="Grigliatabella8"/>
        <w:tblW w:w="5000" w:type="pct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42"/>
        <w:gridCol w:w="6627"/>
      </w:tblGrid>
      <w:tr w:rsidR="003462A0" w14:paraId="77B77128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2F708347" w14:textId="77777777" w:rsidR="003462A0" w:rsidRDefault="003462A0">
            <w:pPr>
              <w:pStyle w:val="Nessunaspaziatura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AVVISO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F624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72FAAD83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537D0092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DETERMINA DI AFFIDAMENTO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BB062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78D25361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5DF7BFE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A.S. (ANNO SCOLASTICO)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8D6D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496F9CAE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7D5A6B3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CUP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9019D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5C442726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59DAA556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CODICE PROGETTO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5C430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4A7A0EB2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D9EC21C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TITOLO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8975D4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45B03472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4792A3D9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ISTITUZIONE SCOLASTICA/FORMATIVA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485DC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  <w:tr w:rsidR="003462A0" w14:paraId="22D93144" w14:textId="77777777" w:rsidTr="00F165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3D8C5FE" w14:textId="77777777" w:rsidR="003462A0" w:rsidRDefault="003462A0">
            <w:pPr>
              <w:pStyle w:val="Nessunaspaziatura"/>
              <w:rPr>
                <w:b/>
              </w:rPr>
            </w:pPr>
            <w:r>
              <w:rPr>
                <w:b/>
              </w:rPr>
              <w:t>RESPONSABILE DEL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06D2C" w14:textId="77777777" w:rsidR="003462A0" w:rsidRDefault="003462A0">
            <w:pPr>
              <w:pStyle w:val="Nessunaspaziatura"/>
              <w:rPr>
                <w:rFonts w:eastAsia="Calibri"/>
                <w:b/>
              </w:rPr>
            </w:pPr>
          </w:p>
        </w:tc>
      </w:tr>
    </w:tbl>
    <w:p w14:paraId="0143AFFC" w14:textId="77777777" w:rsidR="003462A0" w:rsidRDefault="003462A0" w:rsidP="003462A0">
      <w:pPr>
        <w:jc w:val="center"/>
        <w:rPr>
          <w:rFonts w:ascii="Times New Roman" w:hAnsi="Times New Roman"/>
          <w:b/>
        </w:rPr>
      </w:pPr>
    </w:p>
    <w:p w14:paraId="1CC30574" w14:textId="77777777" w:rsidR="003462A0" w:rsidRDefault="003462A0" w:rsidP="003462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00B501BF" w14:textId="77777777" w:rsidR="003462A0" w:rsidRDefault="003462A0" w:rsidP="003462A0">
      <w:pPr>
        <w:pStyle w:val="Paragrafoelenco"/>
        <w:numPr>
          <w:ilvl w:val="0"/>
          <w:numId w:val="36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Premessa</w:t>
      </w:r>
    </w:p>
    <w:p w14:paraId="3B10A9C2" w14:textId="77777777" w:rsidR="003462A0" w:rsidRDefault="003462A0" w:rsidP="003462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Il…………………………ha affidato a………………………….….….l’incarico per il servizio di assistenza specialistica per l’ integrazione scolastica finalizzata a garantire il diritto allo studio, assicurare lo sviluppo delle potenzialità del/dei minore/i disabile/i nell’apprendimento, nella comunicazione, nelle relazioni e nella socializzazione.</w:t>
      </w:r>
    </w:p>
    <w:p w14:paraId="094D3D80" w14:textId="77777777" w:rsidR="003462A0" w:rsidRDefault="003462A0" w:rsidP="003462A0">
      <w:pPr>
        <w:jc w:val="both"/>
        <w:rPr>
          <w:rFonts w:ascii="Arial" w:hAnsi="Arial" w:cs="Arial"/>
          <w:b/>
        </w:rPr>
      </w:pPr>
    </w:p>
    <w:p w14:paraId="733D1FCE" w14:textId="77777777" w:rsidR="003462A0" w:rsidRDefault="003462A0" w:rsidP="003462A0">
      <w:pPr>
        <w:pStyle w:val="Paragrafoelenco"/>
        <w:numPr>
          <w:ilvl w:val="0"/>
          <w:numId w:val="37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generali e specifiche del/dei destinatario/i dell’intervento di assistenza specialistica nell’ambito del contesto scolastico e formativo.</w:t>
      </w:r>
    </w:p>
    <w:p w14:paraId="0AFA068B" w14:textId="77777777" w:rsidR="003462A0" w:rsidRDefault="003462A0" w:rsidP="003462A0">
      <w:pPr>
        <w:pStyle w:val="Paragrafoelenco"/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(descrizione)</w:t>
      </w:r>
    </w:p>
    <w:p w14:paraId="34D9BAC5" w14:textId="77777777" w:rsidR="003462A0" w:rsidRDefault="003462A0" w:rsidP="003462A0">
      <w:pPr>
        <w:jc w:val="center"/>
        <w:rPr>
          <w:rFonts w:ascii="Arial" w:hAnsi="Arial" w:cs="Arial"/>
          <w:b/>
        </w:rPr>
      </w:pPr>
    </w:p>
    <w:p w14:paraId="1FDEDADB" w14:textId="77777777" w:rsidR="003462A0" w:rsidRDefault="003462A0" w:rsidP="003462A0">
      <w:pPr>
        <w:pStyle w:val="Paragrafoelenco"/>
        <w:numPr>
          <w:ilvl w:val="0"/>
          <w:numId w:val="37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3462A0" w14:paraId="2650E762" w14:textId="77777777" w:rsidTr="003462A0">
        <w:tc>
          <w:tcPr>
            <w:tcW w:w="3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437EBB61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FE75E70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A1EE59A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E5B029D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74800751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OBBIETTIVI PREVISTI DAL PROGETTO</w:t>
            </w:r>
          </w:p>
          <w:p w14:paraId="6EA596CC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197115C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7B81DCFF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0081607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D9E5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3462A0" w14:paraId="4BEE0F06" w14:textId="77777777" w:rsidTr="003462A0">
        <w:tc>
          <w:tcPr>
            <w:tcW w:w="3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08C94F21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2DED6521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ATTIVITA’ SVOLTE</w:t>
            </w:r>
          </w:p>
          <w:p w14:paraId="074D690D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3FC3C4D4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5462E031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703F9635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52726A5C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0A67360C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1300B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(Descrivere di seguito le attività previste dal progetto svolte dagli assistenti specialistici. L’elenco di seguito riporta le possibili attività previste dall’Avviso, indicare e compilare quelle svolte in linea con il progetto approvato) </w:t>
            </w:r>
          </w:p>
          <w:p w14:paraId="40ECECFD" w14:textId="77777777" w:rsidR="003462A0" w:rsidRDefault="003462A0">
            <w:pPr>
              <w:spacing w:after="0"/>
              <w:jc w:val="both"/>
              <w:rPr>
                <w:rFonts w:ascii="Arial" w:eastAsiaTheme="minorHAnsi" w:hAnsi="Arial" w:cs="Arial"/>
                <w:i/>
              </w:rPr>
            </w:pPr>
          </w:p>
          <w:p w14:paraId="5C4C7B54" w14:textId="77777777" w:rsidR="003462A0" w:rsidRDefault="003462A0" w:rsidP="003462A0">
            <w:pPr>
              <w:pStyle w:val="Paragrafoelenco"/>
              <w:numPr>
                <w:ilvl w:val="1"/>
                <w:numId w:val="37"/>
              </w:numPr>
              <w:rPr>
                <w:rFonts w:ascii="Arial" w:eastAsia="Calibri" w:hAnsi="Arial" w:cs="Arial"/>
                <w:b/>
                <w:i/>
              </w:rPr>
            </w:pPr>
            <w:r>
              <w:rPr>
                <w:rFonts w:ascii="Arial" w:eastAsia="Calibri" w:hAnsi="Arial" w:cs="Arial"/>
                <w:b/>
              </w:rPr>
              <w:t>Linea di Attività</w:t>
            </w:r>
            <w:r>
              <w:rPr>
                <w:rStyle w:val="Rimandonotaapidipagina"/>
                <w:rFonts w:ascii="Arial" w:eastAsia="Calibri" w:hAnsi="Arial" w:cs="Arial"/>
                <w:b/>
              </w:rPr>
              <w:footnoteReference w:id="1"/>
            </w:r>
          </w:p>
          <w:p w14:paraId="7D24220C" w14:textId="77777777" w:rsidR="003462A0" w:rsidRDefault="003462A0">
            <w:pPr>
              <w:spacing w:after="0"/>
              <w:jc w:val="both"/>
              <w:rPr>
                <w:rFonts w:ascii="Arial" w:eastAsiaTheme="minorHAnsi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Collaborazione alla stesura e aggiornamento del Piano Educativo   Individualizzato (P.E.I.) e partecipare ai G.L.H. e ai momenti di lavoro di équipe della scuola.</w:t>
            </w:r>
          </w:p>
          <w:p w14:paraId="6E3B3312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70233E89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(descrizione dettagliata delle attività) </w:t>
            </w:r>
          </w:p>
          <w:p w14:paraId="1322F77F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  <w:p w14:paraId="3F7D8200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4CF1230D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59DA7686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2D01D37D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3A1B2FF6" w14:textId="77777777" w:rsidR="003462A0" w:rsidRDefault="003462A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󠆭 Descrizione del supporto all’alunno nelle sue difficoltà e nella promozione della sua autonomia, proponendo strategie per perseguire le finalità formative e di sviluppo complessivo della persona.</w:t>
            </w:r>
          </w:p>
          <w:p w14:paraId="400BCA22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1F56450F" w14:textId="77777777" w:rsidR="003462A0" w:rsidRDefault="003462A0">
            <w:pPr>
              <w:pStyle w:val="Paragrafoelenco"/>
              <w:jc w:val="both"/>
              <w:rPr>
                <w:rFonts w:ascii="Arial" w:hAnsi="Arial" w:cs="Arial"/>
              </w:rPr>
            </w:pPr>
          </w:p>
          <w:p w14:paraId="4BA40799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Attività dirette a favorire l’inclusione tra pari.</w:t>
            </w:r>
          </w:p>
          <w:p w14:paraId="6EC4466E" w14:textId="77777777" w:rsidR="003462A0" w:rsidRDefault="003462A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(es descrizione dell’attività dell’Assistente ai fini dello sviluppo di una cultura dell’inclusione attraverso la promozione di processi in cui trova spazio il modello del “compagno tutor” o del “peer mediated intervention”.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      </w:r>
            <w:r>
              <w:rPr>
                <w:rFonts w:ascii="Arial" w:hAnsi="Arial" w:cs="Arial"/>
              </w:rPr>
              <w:t>);</w:t>
            </w:r>
          </w:p>
          <w:p w14:paraId="7ACEDF98" w14:textId="77777777" w:rsidR="003462A0" w:rsidRDefault="003462A0">
            <w:pPr>
              <w:pStyle w:val="Paragrafoelenco"/>
              <w:rPr>
                <w:rFonts w:ascii="Arial" w:hAnsi="Arial" w:cs="Arial"/>
              </w:rPr>
            </w:pPr>
          </w:p>
          <w:p w14:paraId="6D64D150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4FBED715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󠆭 Attività di supporto agli interventi coordinati tra servizi scolastici e servizi sanitari, socio-assistenziali, culturali, ricreativi, sportivi e altre attività sul territorio, gestiti da enti pubblici e privati, in coerenza con quanto formulato nel PEI e in considerazione del più generale progetto di vita dello studente. </w:t>
            </w:r>
          </w:p>
          <w:p w14:paraId="674E258E" w14:textId="77777777" w:rsidR="003462A0" w:rsidRDefault="003462A0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3C03AC20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73EF24E8" w14:textId="77777777" w:rsidR="003462A0" w:rsidRDefault="003462A0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3867DDF4" w14:textId="77777777" w:rsidR="003462A0" w:rsidRDefault="003462A0">
            <w:pPr>
              <w:pStyle w:val="Paragrafoelenco"/>
              <w:jc w:val="both"/>
              <w:rPr>
                <w:rFonts w:ascii="Arial" w:hAnsi="Arial" w:cs="Arial"/>
                <w:b/>
              </w:rPr>
            </w:pPr>
          </w:p>
          <w:p w14:paraId="03BAB548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󠆭 Attività di collaborazione all’analisi delle richieste delle famiglie e alla promozione di relazioni efficaci con esse. </w:t>
            </w:r>
          </w:p>
          <w:p w14:paraId="2CC94441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404C34D3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469359DE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1DEB83F9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6F32B7A1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󠆭 Attività per la realizzazione di percorsi di alternanza scuola-lavoro e progetti ponte per l’uscita dal percorso scolastico. </w:t>
            </w:r>
          </w:p>
          <w:p w14:paraId="07BB82F8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3F9C11BA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6160D7CC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5B439509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4AB951A3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Uscite sul territorio e visite guidate.</w:t>
            </w:r>
          </w:p>
          <w:p w14:paraId="427DAC1D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6A409C77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4BBF6975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093D7A62" w14:textId="77777777" w:rsidR="003462A0" w:rsidRDefault="003462A0">
            <w:pPr>
              <w:spacing w:after="0"/>
              <w:rPr>
                <w:rFonts w:ascii="Arial" w:hAnsi="Arial" w:cs="Arial"/>
              </w:rPr>
            </w:pPr>
          </w:p>
          <w:p w14:paraId="168CC304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Attività per la realizzazione di progetti per l’inclusione dell’alunno con disabilità in piccoli gruppi (gruppi di studio, laboratori finalizzati alla partecipazione a manifestazioni varie, ecc.).</w:t>
            </w:r>
          </w:p>
          <w:p w14:paraId="312239E2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09136D3E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4952AAB4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036BAAAA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󠆭 Promozione, organizzazione e verifica degli interventi educativi per il raggiungimento di livelli sempre maggiori di autonomia dell’alunno con disabilità. </w:t>
            </w:r>
          </w:p>
          <w:p w14:paraId="547EE51E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  <w:p w14:paraId="232893EE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66BFD7BE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  <w:p w14:paraId="68C47C65" w14:textId="77777777" w:rsidR="003462A0" w:rsidRDefault="003462A0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  <w:p w14:paraId="54E52FDE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󠆭 Valutazione finale sugli interventi educativi finalizzati al miglioramento dell’autonomia dell’alunno.</w:t>
            </w:r>
          </w:p>
          <w:p w14:paraId="776A372E" w14:textId="77777777" w:rsidR="003462A0" w:rsidRDefault="003462A0">
            <w:pPr>
              <w:spacing w:after="0"/>
              <w:rPr>
                <w:rFonts w:ascii="Arial" w:hAnsi="Arial" w:cs="Arial"/>
                <w:i/>
              </w:rPr>
            </w:pPr>
          </w:p>
          <w:p w14:paraId="40D3D041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(descrizione dettagliata delle attività)</w:t>
            </w:r>
          </w:p>
          <w:p w14:paraId="18E920DC" w14:textId="77777777" w:rsidR="003462A0" w:rsidRDefault="003462A0">
            <w:pPr>
              <w:spacing w:after="0"/>
              <w:rPr>
                <w:rFonts w:ascii="Arial" w:hAnsi="Arial" w:cs="Arial"/>
                <w:i/>
              </w:rPr>
            </w:pPr>
          </w:p>
          <w:p w14:paraId="429E6A31" w14:textId="77777777" w:rsidR="003462A0" w:rsidRDefault="003462A0">
            <w:pPr>
              <w:spacing w:after="0"/>
              <w:rPr>
                <w:rFonts w:ascii="Arial" w:hAnsi="Arial" w:cs="Arial"/>
                <w:i/>
              </w:rPr>
            </w:pPr>
          </w:p>
          <w:p w14:paraId="525CC493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  <w:tr w:rsidR="003462A0" w14:paraId="0AAC3F1F" w14:textId="77777777" w:rsidTr="003462A0">
        <w:trPr>
          <w:trHeight w:val="44"/>
        </w:trPr>
        <w:tc>
          <w:tcPr>
            <w:tcW w:w="3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06C327EF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07DFABA2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2AC814FC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OBBIETTIVI RAGGIUNTI</w:t>
            </w:r>
          </w:p>
          <w:p w14:paraId="58D9C4B0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355B762B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12E7C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  <w:p w14:paraId="43F0FCE0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0F21EF33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23E2387E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389DFFC2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206981FB" w14:textId="77777777" w:rsidR="003462A0" w:rsidRDefault="003462A0">
            <w:pPr>
              <w:tabs>
                <w:tab w:val="left" w:pos="4700"/>
              </w:tabs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</w:tr>
      <w:tr w:rsidR="003462A0" w14:paraId="2A148A93" w14:textId="77777777" w:rsidTr="003462A0">
        <w:tc>
          <w:tcPr>
            <w:tcW w:w="32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0CFE3FF0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0E78C18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SITUAZIONE FINALE DEL PROGETTO</w:t>
            </w:r>
          </w:p>
          <w:p w14:paraId="1DF62726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74899A6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73B3BAB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066CB1BE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12EB765B" w14:textId="77777777" w:rsidR="003462A0" w:rsidRDefault="003462A0">
            <w:pPr>
              <w:spacing w:after="0"/>
              <w:rPr>
                <w:rFonts w:ascii="Arial" w:hAnsi="Arial" w:cs="Arial"/>
                <w:b/>
              </w:rPr>
            </w:pPr>
          </w:p>
          <w:p w14:paraId="6E283A9A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85D12F8" w14:textId="77777777" w:rsidR="003462A0" w:rsidRDefault="003462A0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AD72A9" w14:textId="77777777" w:rsidR="003462A0" w:rsidRDefault="003462A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114E052" w14:textId="77777777" w:rsidR="003462A0" w:rsidRDefault="003462A0" w:rsidP="003462A0">
      <w:pPr>
        <w:jc w:val="both"/>
        <w:rPr>
          <w:rFonts w:ascii="Arial" w:hAnsi="Arial" w:cs="Arial"/>
          <w:b/>
        </w:rPr>
      </w:pPr>
    </w:p>
    <w:p w14:paraId="48EEAF76" w14:textId="77777777" w:rsidR="003462A0" w:rsidRDefault="003462A0" w:rsidP="003462A0">
      <w:pPr>
        <w:jc w:val="both"/>
        <w:rPr>
          <w:rFonts w:ascii="Arial" w:hAnsi="Arial" w:cs="Arial"/>
          <w:b/>
        </w:rPr>
      </w:pPr>
    </w:p>
    <w:p w14:paraId="07CE1D82" w14:textId="77777777" w:rsidR="003462A0" w:rsidRDefault="003462A0" w:rsidP="003462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Data                                                                                                        Firma Referente </w:t>
      </w:r>
    </w:p>
    <w:p w14:paraId="094EBD53" w14:textId="77777777" w:rsidR="003462A0" w:rsidRDefault="003462A0" w:rsidP="003462A0">
      <w:pPr>
        <w:ind w:left="6372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FS Inclusione</w:t>
      </w:r>
    </w:p>
    <w:p w14:paraId="2CC1DC5D" w14:textId="77777777" w:rsidR="003462A0" w:rsidRDefault="003462A0" w:rsidP="003462A0">
      <w:pPr>
        <w:jc w:val="both"/>
        <w:rPr>
          <w:rFonts w:ascii="Arial" w:hAnsi="Arial" w:cs="Arial"/>
          <w:b/>
        </w:rPr>
      </w:pPr>
    </w:p>
    <w:p w14:paraId="50622061" w14:textId="77777777" w:rsidR="003462A0" w:rsidRDefault="003462A0" w:rsidP="002C107B">
      <w:pPr>
        <w:rPr>
          <w:rFonts w:ascii="Arial" w:hAnsi="Arial" w:cs="Arial"/>
        </w:rPr>
      </w:pPr>
    </w:p>
    <w:sectPr w:rsidR="003462A0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4CB11" w14:textId="77777777" w:rsidR="0067451A" w:rsidRDefault="0067451A" w:rsidP="00E07665">
      <w:pPr>
        <w:spacing w:after="0"/>
      </w:pPr>
      <w:r>
        <w:separator/>
      </w:r>
    </w:p>
  </w:endnote>
  <w:endnote w:type="continuationSeparator" w:id="0">
    <w:p w14:paraId="3F1DE8BF" w14:textId="77777777" w:rsidR="0067451A" w:rsidRDefault="0067451A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AFD73" w14:textId="77777777" w:rsidR="00FB4FD2" w:rsidRDefault="00FB4F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1ADDA4E5" w:rsidR="0000490C" w:rsidRDefault="001157D6">
    <w:pPr>
      <w:pStyle w:val="Pidipagina"/>
      <w:jc w:val="right"/>
    </w:pPr>
    <w:r>
      <w:rPr>
        <w:noProof/>
      </w:rPr>
      <w:drawing>
        <wp:inline distT="0" distB="0" distL="0" distR="0" wp14:anchorId="440BAE19" wp14:editId="44D11EA8">
          <wp:extent cx="6209665" cy="118110"/>
          <wp:effectExtent l="0" t="0" r="635" b="0"/>
          <wp:docPr id="372834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83474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9E62F" w14:textId="43D4E89D" w:rsidR="00FB4FD2" w:rsidRDefault="00FB4FD2">
    <w:pPr>
      <w:pStyle w:val="Pidipagina"/>
    </w:pPr>
    <w:r>
      <w:rPr>
        <w:noProof/>
      </w:rPr>
      <w:drawing>
        <wp:inline distT="0" distB="0" distL="0" distR="0" wp14:anchorId="78391EE5" wp14:editId="186DB567">
          <wp:extent cx="6419850" cy="121920"/>
          <wp:effectExtent l="0" t="0" r="0" b="0"/>
          <wp:docPr id="95542920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5B946" w14:textId="77777777" w:rsidR="0067451A" w:rsidRDefault="0067451A" w:rsidP="00E07665">
      <w:pPr>
        <w:spacing w:after="0"/>
      </w:pPr>
      <w:r>
        <w:separator/>
      </w:r>
    </w:p>
  </w:footnote>
  <w:footnote w:type="continuationSeparator" w:id="0">
    <w:p w14:paraId="5B1BA87D" w14:textId="77777777" w:rsidR="0067451A" w:rsidRDefault="0067451A" w:rsidP="00E07665">
      <w:pPr>
        <w:spacing w:after="0"/>
      </w:pPr>
      <w:r>
        <w:continuationSeparator/>
      </w:r>
    </w:p>
  </w:footnote>
  <w:footnote w:id="1">
    <w:p w14:paraId="242FB301" w14:textId="77777777" w:rsidR="003462A0" w:rsidRDefault="003462A0" w:rsidP="003462A0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Il </w:t>
      </w:r>
      <w:r>
        <w:rPr>
          <w:rFonts w:ascii="Times New Roman" w:hAnsi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>
        <w:rPr>
          <w:rFonts w:ascii="Times New Roman" w:hAnsi="Times New Roman"/>
          <w:sz w:val="16"/>
          <w:szCs w:val="16"/>
        </w:rPr>
        <w:t xml:space="preserve"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scolastiche. </w:t>
      </w:r>
      <w:r>
        <w:rPr>
          <w:rFonts w:ascii="Times New Roman" w:hAnsi="Times New Roman"/>
          <w:b/>
          <w:sz w:val="16"/>
          <w:szCs w:val="16"/>
        </w:rPr>
        <w:t>Non devono essere pertanto incluse nella relazione attività legate al sostegno o all’attività dell’assistente di base (</w:t>
      </w:r>
      <w:r>
        <w:rPr>
          <w:rFonts w:ascii="Times New Roman" w:hAnsi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/>
          <w:b/>
          <w:sz w:val="16"/>
          <w:szCs w:val="16"/>
        </w:rPr>
        <w:t>)</w:t>
      </w:r>
    </w:p>
    <w:p w14:paraId="54F2F153" w14:textId="77777777" w:rsidR="003462A0" w:rsidRDefault="003462A0" w:rsidP="003462A0">
      <w:pPr>
        <w:jc w:val="both"/>
        <w:rPr>
          <w:rFonts w:ascii="Times New Roman" w:hAnsi="Times New Roman"/>
        </w:rPr>
      </w:pPr>
    </w:p>
    <w:p w14:paraId="0720CD54" w14:textId="77777777" w:rsidR="003462A0" w:rsidRDefault="003462A0" w:rsidP="003462A0">
      <w:pPr>
        <w:pStyle w:val="Testonotaapidipagina"/>
        <w:rPr>
          <w:rFonts w:ascii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E9D5" w14:textId="77777777" w:rsidR="00FB4FD2" w:rsidRDefault="00FB4F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1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1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1157D6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2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7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4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9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4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35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7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7"/>
  </w:num>
  <w:num w:numId="2" w16cid:durableId="1681808588">
    <w:abstractNumId w:val="37"/>
  </w:num>
  <w:num w:numId="3" w16cid:durableId="1334261948">
    <w:abstractNumId w:val="15"/>
  </w:num>
  <w:num w:numId="4" w16cid:durableId="890574251">
    <w:abstractNumId w:val="16"/>
  </w:num>
  <w:num w:numId="5" w16cid:durableId="1884561754">
    <w:abstractNumId w:val="23"/>
  </w:num>
  <w:num w:numId="6" w16cid:durableId="738862725">
    <w:abstractNumId w:val="36"/>
  </w:num>
  <w:num w:numId="7" w16cid:durableId="148637563">
    <w:abstractNumId w:val="12"/>
  </w:num>
  <w:num w:numId="8" w16cid:durableId="952369516">
    <w:abstractNumId w:val="1"/>
  </w:num>
  <w:num w:numId="9" w16cid:durableId="1244608768">
    <w:abstractNumId w:val="28"/>
  </w:num>
  <w:num w:numId="10" w16cid:durableId="2064865874">
    <w:abstractNumId w:val="32"/>
  </w:num>
  <w:num w:numId="11" w16cid:durableId="1274022270">
    <w:abstractNumId w:val="11"/>
  </w:num>
  <w:num w:numId="12" w16cid:durableId="1508207435">
    <w:abstractNumId w:val="3"/>
  </w:num>
  <w:num w:numId="13" w16cid:durableId="1499033906">
    <w:abstractNumId w:val="31"/>
  </w:num>
  <w:num w:numId="14" w16cid:durableId="1725913323">
    <w:abstractNumId w:val="13"/>
  </w:num>
  <w:num w:numId="15" w16cid:durableId="1788086193">
    <w:abstractNumId w:val="29"/>
  </w:num>
  <w:num w:numId="16" w16cid:durableId="1060324180">
    <w:abstractNumId w:val="17"/>
  </w:num>
  <w:num w:numId="17" w16cid:durableId="682324017">
    <w:abstractNumId w:val="33"/>
  </w:num>
  <w:num w:numId="18" w16cid:durableId="466969395">
    <w:abstractNumId w:val="2"/>
  </w:num>
  <w:num w:numId="19" w16cid:durableId="1971327838">
    <w:abstractNumId w:val="30"/>
  </w:num>
  <w:num w:numId="20" w16cid:durableId="1679309020">
    <w:abstractNumId w:val="22"/>
  </w:num>
  <w:num w:numId="21" w16cid:durableId="1317150819">
    <w:abstractNumId w:val="9"/>
  </w:num>
  <w:num w:numId="22" w16cid:durableId="354969183">
    <w:abstractNumId w:val="35"/>
  </w:num>
  <w:num w:numId="23" w16cid:durableId="1494907129">
    <w:abstractNumId w:val="8"/>
  </w:num>
  <w:num w:numId="24" w16cid:durableId="971862507">
    <w:abstractNumId w:val="10"/>
  </w:num>
  <w:num w:numId="25" w16cid:durableId="594483827">
    <w:abstractNumId w:val="26"/>
  </w:num>
  <w:num w:numId="26" w16cid:durableId="1654986626">
    <w:abstractNumId w:val="5"/>
  </w:num>
  <w:num w:numId="27" w16cid:durableId="1909420175">
    <w:abstractNumId w:val="24"/>
  </w:num>
  <w:num w:numId="28" w16cid:durableId="810943431">
    <w:abstractNumId w:val="19"/>
  </w:num>
  <w:num w:numId="29" w16cid:durableId="1268390145">
    <w:abstractNumId w:val="25"/>
  </w:num>
  <w:num w:numId="30" w16cid:durableId="1627732847">
    <w:abstractNumId w:val="21"/>
  </w:num>
  <w:num w:numId="31" w16cid:durableId="1105079054">
    <w:abstractNumId w:val="18"/>
  </w:num>
  <w:num w:numId="32" w16cid:durableId="104969279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4"/>
  </w:num>
  <w:num w:numId="36" w16cid:durableId="11588889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790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3E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499D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57D6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1B89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71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941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3FA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A0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3DA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945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78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1A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3B5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139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9E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81D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249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8ED"/>
    <w:rsid w:val="00B82AF0"/>
    <w:rsid w:val="00B834E1"/>
    <w:rsid w:val="00B83565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101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2563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4B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1D8E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655B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4FD2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  <w:style w:type="table" w:customStyle="1" w:styleId="Grigliatabella8">
    <w:name w:val="Griglia tabella8"/>
    <w:basedOn w:val="Tabellanormale"/>
    <w:uiPriority w:val="59"/>
    <w:rsid w:val="003462A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5010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9</cp:revision>
  <cp:lastPrinted>2025-09-17T15:37:00Z</cp:lastPrinted>
  <dcterms:created xsi:type="dcterms:W3CDTF">2025-09-18T08:05:00Z</dcterms:created>
  <dcterms:modified xsi:type="dcterms:W3CDTF">2025-09-18T12:05:00Z</dcterms:modified>
</cp:coreProperties>
</file>